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EC349B">
        <w:rPr>
          <w:rStyle w:val="BLOCKBOLD"/>
          <w:rFonts w:asciiTheme="majorHAnsi" w:hAnsiTheme="majorHAnsi"/>
        </w:rPr>
        <w:t xml:space="preserve">per un </w:t>
      </w:r>
      <w:r w:rsidR="00BF2FBD" w:rsidRPr="00BF2FBD">
        <w:rPr>
          <w:rStyle w:val="BLOCKBOLD"/>
          <w:rFonts w:asciiTheme="majorHAnsi" w:hAnsiTheme="majorHAnsi"/>
        </w:rPr>
        <w:t>Corso di Formazione  in “Advanced Econometrics: State Space modelling and Panel data Analysis using Eviews”</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2"/>
      <w:headerReference w:type="default" r:id="rId13"/>
      <w:footerReference w:type="even" r:id="rId14"/>
      <w:footerReference w:type="default" r:id="rId15"/>
      <w:headerReference w:type="first" r:id="rId16"/>
      <w:footerReference w:type="first" r:id="rId17"/>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BD" w:rsidRDefault="00BF2FBD" w:rsidP="00E13860">
    <w:pPr>
      <w:pStyle w:val="Pidipagina"/>
      <w:tabs>
        <w:tab w:val="clear" w:pos="4819"/>
        <w:tab w:val="left" w:pos="6237"/>
      </w:tabs>
      <w:rPr>
        <w:rFonts w:asciiTheme="majorHAnsi" w:hAnsiTheme="majorHAnsi"/>
        <w:color w:val="808080"/>
        <w:sz w:val="16"/>
        <w:szCs w:val="14"/>
      </w:rPr>
    </w:pP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BF2FBD" w:rsidRPr="00BF2FBD">
      <w:rPr>
        <w:rFonts w:asciiTheme="majorHAnsi" w:hAnsiTheme="majorHAnsi"/>
        <w:b/>
        <w:iCs/>
        <w:color w:val="808080"/>
        <w:sz w:val="16"/>
        <w:szCs w:val="14"/>
      </w:rPr>
      <w:t xml:space="preserve">Corso di Formazione  in </w:t>
    </w:r>
    <w:bookmarkStart w:id="0" w:name="_GoBack"/>
    <w:bookmarkEnd w:id="0"/>
    <w:r w:rsidR="00BF2FBD" w:rsidRPr="00BF2FBD">
      <w:rPr>
        <w:rFonts w:asciiTheme="majorHAnsi" w:hAnsiTheme="majorHAnsi"/>
        <w:b/>
        <w:iCs/>
        <w:color w:val="808080"/>
        <w:sz w:val="16"/>
        <w:szCs w:val="14"/>
      </w:rPr>
      <w:t xml:space="preserve">“Advanced </w:t>
    </w:r>
    <w:proofErr w:type="spellStart"/>
    <w:r w:rsidR="00BF2FBD" w:rsidRPr="00BF2FBD">
      <w:rPr>
        <w:rFonts w:asciiTheme="majorHAnsi" w:hAnsiTheme="majorHAnsi"/>
        <w:b/>
        <w:iCs/>
        <w:color w:val="808080"/>
        <w:sz w:val="16"/>
        <w:szCs w:val="14"/>
      </w:rPr>
      <w:t>Econometrics</w:t>
    </w:r>
    <w:proofErr w:type="spellEnd"/>
    <w:r w:rsidR="00BF2FBD" w:rsidRPr="00BF2FBD">
      <w:rPr>
        <w:rFonts w:asciiTheme="majorHAnsi" w:hAnsiTheme="majorHAnsi"/>
        <w:b/>
        <w:iCs/>
        <w:color w:val="808080"/>
        <w:sz w:val="16"/>
        <w:szCs w:val="14"/>
      </w:rPr>
      <w:t xml:space="preserve">: State Space </w:t>
    </w:r>
    <w:proofErr w:type="spellStart"/>
    <w:r w:rsidR="00BF2FBD" w:rsidRPr="00BF2FBD">
      <w:rPr>
        <w:rFonts w:asciiTheme="majorHAnsi" w:hAnsiTheme="majorHAnsi"/>
        <w:b/>
        <w:iCs/>
        <w:color w:val="808080"/>
        <w:sz w:val="16"/>
        <w:szCs w:val="14"/>
      </w:rPr>
      <w:t>modelling</w:t>
    </w:r>
    <w:proofErr w:type="spellEnd"/>
    <w:r w:rsidR="00BF2FBD" w:rsidRPr="00BF2FBD">
      <w:rPr>
        <w:rFonts w:asciiTheme="majorHAnsi" w:hAnsiTheme="majorHAnsi"/>
        <w:b/>
        <w:iCs/>
        <w:color w:val="808080"/>
        <w:sz w:val="16"/>
        <w:szCs w:val="14"/>
      </w:rPr>
      <w:t xml:space="preserve"> and Panel data Analysis </w:t>
    </w:r>
    <w:proofErr w:type="spellStart"/>
    <w:r w:rsidR="00BF2FBD" w:rsidRPr="00BF2FBD">
      <w:rPr>
        <w:rFonts w:asciiTheme="majorHAnsi" w:hAnsiTheme="majorHAnsi"/>
        <w:b/>
        <w:iCs/>
        <w:color w:val="808080"/>
        <w:sz w:val="16"/>
        <w:szCs w:val="14"/>
      </w:rPr>
      <w:t>using</w:t>
    </w:r>
    <w:proofErr w:type="spellEnd"/>
    <w:r w:rsidR="00BF2FBD" w:rsidRPr="00BF2FBD">
      <w:rPr>
        <w:rFonts w:asciiTheme="majorHAnsi" w:hAnsiTheme="majorHAnsi"/>
        <w:b/>
        <w:iCs/>
        <w:color w:val="808080"/>
        <w:sz w:val="16"/>
        <w:szCs w:val="14"/>
      </w:rPr>
      <w:t xml:space="preserve"> </w:t>
    </w:r>
    <w:proofErr w:type="spellStart"/>
    <w:r w:rsidR="00BF2FBD" w:rsidRPr="00BF2FBD">
      <w:rPr>
        <w:rFonts w:asciiTheme="majorHAnsi" w:hAnsiTheme="majorHAnsi"/>
        <w:b/>
        <w:iCs/>
        <w:color w:val="808080"/>
        <w:sz w:val="16"/>
        <w:szCs w:val="14"/>
      </w:rPr>
      <w:t>Eviews</w:t>
    </w:r>
    <w:proofErr w:type="spellEnd"/>
    <w:r w:rsidR="00BF2FBD" w:rsidRPr="00BF2FBD">
      <w:rPr>
        <w:rFonts w:asciiTheme="majorHAnsi" w:hAnsiTheme="majorHAnsi"/>
        <w:b/>
        <w:iCs/>
        <w:color w:val="808080"/>
        <w:sz w:val="16"/>
        <w:szCs w:val="14"/>
      </w:rPr>
      <w:t>”</w:t>
    </w:r>
    <w:r w:rsidR="00BF2FBD">
      <w:rPr>
        <w:rFonts w:asciiTheme="majorHAnsi" w:hAnsiTheme="majorHAnsi"/>
        <w:b/>
        <w:iCs/>
        <w:color w:val="808080"/>
        <w:sz w:val="16"/>
        <w:szCs w:val="14"/>
      </w:rPr>
      <w:t xml:space="preserve"> </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C808CB">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F2FBD">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BD" w:rsidRDefault="00BF2F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C7A0F"/>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BF2FBD"/>
    <w:rsid w:val="00C02EAF"/>
    <w:rsid w:val="00C13CCF"/>
    <w:rsid w:val="00C321D2"/>
    <w:rsid w:val="00C35C82"/>
    <w:rsid w:val="00C4122C"/>
    <w:rsid w:val="00C43F97"/>
    <w:rsid w:val="00C5170B"/>
    <w:rsid w:val="00C51BC3"/>
    <w:rsid w:val="00C61E8F"/>
    <w:rsid w:val="00C803E5"/>
    <w:rsid w:val="00C808CB"/>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349B"/>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bosettiegatti.eu/info/norme/statali/1999_0068.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D18B-57AE-4084-98E8-226F5701F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4265</Words>
  <Characters>25307</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29513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2017-09-05T07:32:00Z</dcterms:modified>
</cp:coreProperties>
</file>